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4D73A" w14:textId="77777777" w:rsidR="00060742" w:rsidRPr="00F44597" w:rsidRDefault="00060742" w:rsidP="00F44597">
      <w:pPr>
        <w:spacing w:before="100" w:beforeAutospacing="1" w:after="100" w:afterAutospacing="1" w:line="240" w:lineRule="auto"/>
        <w:jc w:val="center"/>
        <w:rPr>
          <w:rFonts w:ascii="Avenir Book" w:eastAsia="Times New Roman" w:hAnsi="Avenir Book" w:cs="Arial"/>
          <w:sz w:val="24"/>
          <w:szCs w:val="24"/>
          <w:lang w:eastAsia="es-MX"/>
        </w:rPr>
      </w:pPr>
      <w:r w:rsidRPr="00F44597">
        <w:rPr>
          <w:rFonts w:ascii="Avenir Book" w:eastAsia="Times New Roman" w:hAnsi="Avenir Book" w:cs="Arial"/>
          <w:b/>
          <w:bCs/>
          <w:sz w:val="24"/>
          <w:szCs w:val="24"/>
          <w:lang w:eastAsia="es-MX"/>
        </w:rPr>
        <w:t>¡Bob Esponja celebra su 25° aniversario en grande!</w:t>
      </w:r>
    </w:p>
    <w:p w14:paraId="29F1D27E" w14:textId="77777777" w:rsidR="00590F8F" w:rsidRPr="00F44597" w:rsidRDefault="00060742" w:rsidP="00F44597">
      <w:pPr>
        <w:spacing w:before="100" w:beforeAutospacing="1" w:after="100" w:afterAutospacing="1" w:line="240" w:lineRule="auto"/>
        <w:jc w:val="both"/>
        <w:rPr>
          <w:rFonts w:ascii="Avenir Book" w:eastAsia="Times New Roman" w:hAnsi="Avenir Book" w:cs="Arial"/>
          <w:sz w:val="24"/>
          <w:szCs w:val="24"/>
          <w:lang w:eastAsia="es-MX"/>
        </w:rPr>
      </w:pPr>
      <w:r w:rsidRPr="00F44597">
        <w:rPr>
          <w:rFonts w:ascii="Avenir Book" w:eastAsia="Times New Roman" w:hAnsi="Avenir Book" w:cs="Arial"/>
          <w:sz w:val="24"/>
          <w:szCs w:val="24"/>
          <w:lang w:eastAsia="es-MX"/>
        </w:rPr>
        <w:t>Este año, el personaje más querido de Fondo de Bikini está de fiesta, y Aqua Nick, el parque acuático del hotel Nickelodeon Riviera Maya, ha preparado una celebración única para conmemorar el 25° aniversario de Bob Esponja e invita a todas las familias a sumergirse en esta experiencia llena de diversión, aventura y sorpresas para todas las edades.</w:t>
      </w:r>
    </w:p>
    <w:p w14:paraId="3D25005E" w14:textId="6B7769CB" w:rsidR="00060742" w:rsidRPr="00F44597" w:rsidRDefault="00590F8F" w:rsidP="00F44597">
      <w:pPr>
        <w:spacing w:before="100" w:beforeAutospacing="1" w:after="100" w:afterAutospacing="1" w:line="240" w:lineRule="auto"/>
        <w:rPr>
          <w:rFonts w:ascii="Avenir Book" w:eastAsia="Times New Roman" w:hAnsi="Avenir Book" w:cs="Arial"/>
          <w:b/>
          <w:bCs/>
          <w:sz w:val="24"/>
          <w:szCs w:val="24"/>
          <w:lang w:eastAsia="es-MX"/>
        </w:rPr>
      </w:pPr>
      <w:r w:rsidRPr="00F44597">
        <w:rPr>
          <w:rFonts w:ascii="Avenir Book" w:eastAsia="Times New Roman" w:hAnsi="Avenir Book" w:cs="Arial"/>
          <w:b/>
          <w:bCs/>
          <w:sz w:val="24"/>
          <w:szCs w:val="24"/>
          <w:lang w:eastAsia="es-MX"/>
        </w:rPr>
        <w:t>¡Únete a la celebración!</w:t>
      </w:r>
      <w:r w:rsidRPr="00F44597">
        <w:rPr>
          <w:rFonts w:ascii="Avenir Book" w:eastAsia="Times New Roman" w:hAnsi="Avenir Book" w:cs="Arial"/>
          <w:sz w:val="24"/>
          <w:szCs w:val="24"/>
          <w:lang w:eastAsia="es-MX"/>
        </w:rPr>
        <w:br/>
        <w:t>El 25° aniversario de Bob Esponja es la oportunidad perfecta para reunir a la familia y disfrutar de momentos mágicos en el único parque acuático donde la diversión y los personajes de Nickelodeon cobran vida.</w:t>
      </w:r>
    </w:p>
    <w:p w14:paraId="4F8BF2C2" w14:textId="77777777" w:rsidR="00060742" w:rsidRPr="00F44597" w:rsidRDefault="00060742" w:rsidP="00F44597">
      <w:pPr>
        <w:spacing w:before="100" w:beforeAutospacing="1" w:after="100" w:afterAutospacing="1" w:line="240" w:lineRule="auto"/>
        <w:jc w:val="both"/>
        <w:rPr>
          <w:rFonts w:ascii="Avenir Book" w:eastAsia="Times New Roman" w:hAnsi="Avenir Book" w:cs="Arial"/>
          <w:sz w:val="24"/>
          <w:szCs w:val="24"/>
          <w:lang w:eastAsia="es-MX"/>
        </w:rPr>
      </w:pPr>
      <w:r w:rsidRPr="00F44597">
        <w:rPr>
          <w:rFonts w:ascii="Avenir Book" w:eastAsia="Times New Roman" w:hAnsi="Avenir Book" w:cs="Arial"/>
          <w:sz w:val="24"/>
          <w:szCs w:val="24"/>
          <w:lang w:eastAsia="es-MX"/>
        </w:rPr>
        <w:t>La fiesta comienza en Bikini Bottom Beach, un lugar donde los fanáticos podrán explorar la auténtica casa de Bob Esponja, diseñada al estilo del icónico mundo submarino de Fondo de Bikini. Aquí, grandes y chicos encontrarán a sus personajes favoritos mientras disfrutan de momentos inolvidables y juegos interactivos.</w:t>
      </w:r>
    </w:p>
    <w:p w14:paraId="46ECE9CC" w14:textId="77777777" w:rsidR="00060742" w:rsidRPr="00F44597" w:rsidRDefault="00060742" w:rsidP="00F44597">
      <w:pPr>
        <w:spacing w:before="100" w:beforeAutospacing="1" w:after="100" w:afterAutospacing="1" w:line="240" w:lineRule="auto"/>
        <w:jc w:val="both"/>
        <w:rPr>
          <w:rFonts w:ascii="Avenir Book" w:eastAsia="Times New Roman" w:hAnsi="Avenir Book" w:cs="Arial"/>
          <w:sz w:val="24"/>
          <w:szCs w:val="24"/>
          <w:lang w:eastAsia="es-MX"/>
        </w:rPr>
      </w:pPr>
      <w:r w:rsidRPr="00F44597">
        <w:rPr>
          <w:rFonts w:ascii="Avenir Book" w:eastAsia="Times New Roman" w:hAnsi="Avenir Book" w:cs="Arial"/>
          <w:sz w:val="24"/>
          <w:szCs w:val="24"/>
          <w:lang w:eastAsia="es-MX"/>
        </w:rPr>
        <w:t>La aventura continúa en PAW Patrol Adventure Bay, pasando por atracciones como el Río Lento y el Río de Aventuras, piscinas de actividades y la impresionante Soak Summit Tower, con sus épicos toboganes. A lo largo del recorrido, no faltan los snacks y bebidas para recargar energías mientras exploran cada rincón del parque.</w:t>
      </w:r>
    </w:p>
    <w:p w14:paraId="09D2117A" w14:textId="77777777" w:rsidR="00060742" w:rsidRPr="00F44597" w:rsidRDefault="00060742" w:rsidP="00F44597">
      <w:pPr>
        <w:spacing w:before="100" w:beforeAutospacing="1" w:after="100" w:afterAutospacing="1" w:line="240" w:lineRule="auto"/>
        <w:jc w:val="both"/>
        <w:rPr>
          <w:rFonts w:ascii="Avenir Book" w:eastAsia="Times New Roman" w:hAnsi="Avenir Book" w:cs="Arial"/>
          <w:sz w:val="24"/>
          <w:szCs w:val="24"/>
          <w:lang w:eastAsia="es-MX"/>
        </w:rPr>
      </w:pPr>
      <w:r w:rsidRPr="00F44597">
        <w:rPr>
          <w:rFonts w:ascii="Avenir Book" w:eastAsia="Times New Roman" w:hAnsi="Avenir Book" w:cs="Arial"/>
          <w:sz w:val="24"/>
          <w:szCs w:val="24"/>
          <w:lang w:eastAsia="es-MX"/>
        </w:rPr>
        <w:t xml:space="preserve">Para los amantes de los recuerdos, la Nickelodeon Shop ofrece una selección de souvenirs únicos, perfectos para coleccionar o llevar un pedacito de Aqua Nick a casa. Además, no te pierdas la oportunidad de vivir el máximo honor de Nickelodeon con un </w:t>
      </w:r>
      <w:r w:rsidRPr="00F44597">
        <w:rPr>
          <w:rFonts w:ascii="Avenir Book" w:eastAsia="Times New Roman" w:hAnsi="Avenir Book" w:cs="Arial"/>
          <w:bCs/>
          <w:sz w:val="24"/>
          <w:szCs w:val="24"/>
          <w:lang w:eastAsia="es-MX"/>
        </w:rPr>
        <w:t>Slime personalizado</w:t>
      </w:r>
      <w:r w:rsidRPr="00F44597">
        <w:rPr>
          <w:rFonts w:ascii="Avenir Book" w:eastAsia="Times New Roman" w:hAnsi="Avenir Book" w:cs="Arial"/>
          <w:sz w:val="24"/>
          <w:szCs w:val="24"/>
          <w:lang w:eastAsia="es-MX"/>
        </w:rPr>
        <w:t>, ¡el sueño de todo fan! Si bien todos los visitantes pueden disfrutar de un súper sliming, también existe la opción de reservar una experiencia privada para crear un momento aún más especial con tus seres queridos.</w:t>
      </w:r>
    </w:p>
    <w:p w14:paraId="5AF52B0B" w14:textId="77777777" w:rsidR="00060742" w:rsidRPr="00F44597" w:rsidRDefault="00060742" w:rsidP="00F44597">
      <w:pPr>
        <w:spacing w:before="100" w:beforeAutospacing="1" w:after="100" w:afterAutospacing="1" w:line="240" w:lineRule="auto"/>
        <w:jc w:val="both"/>
        <w:rPr>
          <w:rFonts w:ascii="Avenir Book" w:eastAsia="Times New Roman" w:hAnsi="Avenir Book" w:cs="Arial"/>
          <w:sz w:val="24"/>
          <w:szCs w:val="24"/>
          <w:lang w:eastAsia="es-MX"/>
        </w:rPr>
      </w:pPr>
      <w:r w:rsidRPr="00F44597">
        <w:rPr>
          <w:rFonts w:ascii="Avenir Book" w:eastAsia="Times New Roman" w:hAnsi="Avenir Book" w:cs="Arial"/>
          <w:b/>
          <w:bCs/>
          <w:sz w:val="24"/>
          <w:szCs w:val="24"/>
          <w:lang w:eastAsia="es-MX"/>
        </w:rPr>
        <w:t>¿Quieres ser parte de esta fiesta épica?</w:t>
      </w:r>
    </w:p>
    <w:p w14:paraId="0A8127E8" w14:textId="77777777" w:rsidR="00060742" w:rsidRPr="00F44597" w:rsidRDefault="00060742" w:rsidP="00F44597">
      <w:pPr>
        <w:spacing w:before="100" w:beforeAutospacing="1" w:after="100" w:afterAutospacing="1" w:line="240" w:lineRule="auto"/>
        <w:jc w:val="both"/>
        <w:rPr>
          <w:rFonts w:ascii="Avenir Book" w:eastAsia="Times New Roman" w:hAnsi="Avenir Book" w:cs="Arial"/>
          <w:sz w:val="24"/>
          <w:szCs w:val="24"/>
          <w:lang w:eastAsia="es-MX"/>
        </w:rPr>
      </w:pPr>
      <w:r w:rsidRPr="00F44597">
        <w:rPr>
          <w:rFonts w:ascii="Avenir Book" w:eastAsia="Times New Roman" w:hAnsi="Avenir Book" w:cs="Arial"/>
          <w:sz w:val="24"/>
          <w:szCs w:val="24"/>
          <w:lang w:eastAsia="es-MX"/>
        </w:rPr>
        <w:t>¡No es necesario hospedarse en el hotel para disfrutar de toneladas de diversión! Aqua Nick ofrece diferentes opciones de entradas que se adaptan a todos los gustos, incluyendo paquetes con alimentos y bebidas ilimitados, transportación y acceso exclusivo al restaurante “Nick Bistro”.</w:t>
      </w:r>
    </w:p>
    <w:p w14:paraId="17E499C5" w14:textId="77777777" w:rsidR="00060742" w:rsidRPr="00F44597" w:rsidRDefault="00060742" w:rsidP="00F44597">
      <w:pPr>
        <w:spacing w:before="100" w:beforeAutospacing="1" w:after="100" w:afterAutospacing="1" w:line="240" w:lineRule="auto"/>
        <w:jc w:val="both"/>
        <w:rPr>
          <w:rFonts w:ascii="Avenir Book" w:eastAsia="Times New Roman" w:hAnsi="Avenir Book" w:cs="Arial"/>
          <w:sz w:val="24"/>
          <w:szCs w:val="24"/>
          <w:lang w:eastAsia="es-MX"/>
        </w:rPr>
      </w:pPr>
      <w:r w:rsidRPr="00F44597">
        <w:rPr>
          <w:rFonts w:ascii="Avenir Book" w:eastAsia="Times New Roman" w:hAnsi="Avenir Book" w:cs="Arial"/>
          <w:sz w:val="24"/>
          <w:szCs w:val="24"/>
          <w:lang w:eastAsia="es-MX"/>
        </w:rPr>
        <w:t xml:space="preserve">Para planificar tu visita y conocer todas las atracciones, promociones y opciones disponibles, visita el sitio oficial del parque en </w:t>
      </w:r>
      <w:hyperlink r:id="rId4" w:tgtFrame="_new" w:history="1">
        <w:r w:rsidRPr="00F44597">
          <w:rPr>
            <w:rFonts w:ascii="Avenir Book" w:eastAsia="Times New Roman" w:hAnsi="Avenir Book" w:cs="Arial"/>
            <w:color w:val="0000FF"/>
            <w:sz w:val="24"/>
            <w:szCs w:val="24"/>
            <w:u w:val="single"/>
            <w:lang w:eastAsia="es-MX"/>
          </w:rPr>
          <w:t>aquanick</w:t>
        </w:r>
        <w:r w:rsidRPr="00F44597">
          <w:rPr>
            <w:rFonts w:ascii="Avenir Book" w:eastAsia="Times New Roman" w:hAnsi="Avenir Book" w:cs="Arial"/>
            <w:color w:val="0000FF"/>
            <w:sz w:val="24"/>
            <w:szCs w:val="24"/>
            <w:u w:val="single"/>
            <w:lang w:eastAsia="es-MX"/>
          </w:rPr>
          <w:t>r</w:t>
        </w:r>
        <w:r w:rsidRPr="00F44597">
          <w:rPr>
            <w:rFonts w:ascii="Avenir Book" w:eastAsia="Times New Roman" w:hAnsi="Avenir Book" w:cs="Arial"/>
            <w:color w:val="0000FF"/>
            <w:sz w:val="24"/>
            <w:szCs w:val="24"/>
            <w:u w:val="single"/>
            <w:lang w:eastAsia="es-MX"/>
          </w:rPr>
          <w:t>ivieramaya.com</w:t>
        </w:r>
      </w:hyperlink>
      <w:r w:rsidRPr="00F44597">
        <w:rPr>
          <w:rFonts w:ascii="Avenir Book" w:eastAsia="Times New Roman" w:hAnsi="Avenir Book" w:cs="Arial"/>
          <w:sz w:val="24"/>
          <w:szCs w:val="24"/>
          <w:lang w:eastAsia="es-MX"/>
        </w:rPr>
        <w:t>.</w:t>
      </w:r>
    </w:p>
    <w:p w14:paraId="37EBCDAB" w14:textId="77777777" w:rsidR="00060742" w:rsidRPr="00F44597" w:rsidRDefault="00060742" w:rsidP="00F44597">
      <w:pPr>
        <w:spacing w:before="100" w:beforeAutospacing="1" w:after="100" w:afterAutospacing="1" w:line="240" w:lineRule="auto"/>
        <w:jc w:val="both"/>
        <w:rPr>
          <w:rFonts w:ascii="Avenir Book" w:eastAsia="Times New Roman" w:hAnsi="Avenir Book" w:cs="Arial"/>
          <w:sz w:val="24"/>
          <w:szCs w:val="24"/>
          <w:lang w:eastAsia="es-MX"/>
        </w:rPr>
      </w:pPr>
      <w:r w:rsidRPr="00F44597">
        <w:rPr>
          <w:rFonts w:ascii="Avenir Book" w:eastAsia="Times New Roman" w:hAnsi="Avenir Book" w:cs="Arial"/>
          <w:sz w:val="24"/>
          <w:szCs w:val="24"/>
          <w:lang w:eastAsia="es-MX"/>
        </w:rPr>
        <w:lastRenderedPageBreak/>
        <w:t>¡Consigue tus entradas y prepárate para sumergirte en un día lleno de emociones y sorpresas!</w:t>
      </w:r>
    </w:p>
    <w:p w14:paraId="6C3DEE50" w14:textId="77777777" w:rsidR="00F147F8" w:rsidRPr="00F44597" w:rsidRDefault="00F147F8" w:rsidP="00F44597">
      <w:pPr>
        <w:jc w:val="both"/>
        <w:rPr>
          <w:rFonts w:ascii="Avenir Book" w:hAnsi="Avenir Book" w:cs="Arial"/>
        </w:rPr>
      </w:pPr>
    </w:p>
    <w:sectPr w:rsidR="00F147F8" w:rsidRPr="00F445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42"/>
    <w:rsid w:val="00060742"/>
    <w:rsid w:val="00590F8F"/>
    <w:rsid w:val="00890D0A"/>
    <w:rsid w:val="009441BE"/>
    <w:rsid w:val="00F147F8"/>
    <w:rsid w:val="00F445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9BDD5"/>
  <w15:chartTrackingRefBased/>
  <w15:docId w15:val="{0079E19E-A03E-4097-8237-9C5DDAA7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6074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60742"/>
    <w:rPr>
      <w:b/>
      <w:bCs/>
    </w:rPr>
  </w:style>
  <w:style w:type="character" w:styleId="Hipervnculo">
    <w:name w:val="Hyperlink"/>
    <w:basedOn w:val="Fuentedeprrafopredeter"/>
    <w:uiPriority w:val="99"/>
    <w:semiHidden/>
    <w:unhideWhenUsed/>
    <w:rsid w:val="00060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5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quanickrivieramay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2034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Pilar Alcaide Díaz</dc:creator>
  <cp:keywords/>
  <dc:description/>
  <cp:lastModifiedBy> </cp:lastModifiedBy>
  <cp:revision>2</cp:revision>
  <dcterms:created xsi:type="dcterms:W3CDTF">2024-10-03T16:49:00Z</dcterms:created>
  <dcterms:modified xsi:type="dcterms:W3CDTF">2024-10-03T16:49:00Z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b5ffe04c-b933-47ae-9da4-8a7c617374c8</vt:lpwstr>
  </property>
</Properties>
</file>